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10448F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library</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CF1ADF"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t>
      </w:r>
      <w:r>
        <w:rPr>
          <w:rFonts w:ascii="Source Sans Pro" w:hAnsi="Source Sans Pro" w:cs="Arial"/>
          <w:color w:val="333333"/>
          <w:sz w:val="25"/>
          <w:szCs w:val="25"/>
          <w:lang w:val="en"/>
        </w:rPr>
        <w:lastRenderedPageBreak/>
        <w:t>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CF1ADF"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421FC01D" w:rsidR="00602A2A" w:rsidRPr="00602A2A" w:rsidRDefault="00602A2A" w:rsidP="00602A2A">
      <w:pPr>
        <w:pStyle w:val="gb"/>
        <w:shd w:val="clear" w:color="auto" w:fill="FFFFFF"/>
        <w:spacing w:before="480" w:beforeAutospacing="0" w:after="0" w:afterAutospacing="0"/>
        <w:rPr>
          <w:spacing w:val="-1"/>
        </w:rPr>
      </w:pPr>
      <w:r>
        <w:rPr>
          <w:noProof/>
          <w:spacing w:val="-1"/>
        </w:rPr>
        <w:drawing>
          <wp:inline distT="0" distB="0" distL="0" distR="0" wp14:anchorId="5FDE94FB" wp14:editId="0ADC57C4">
            <wp:extent cx="5798820" cy="2764155"/>
            <wp:effectExtent l="0" t="0" r="0" b="0"/>
            <wp:docPr id="2" name="Picture 2"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20">
                      <a:extLst>
                        <a:ext uri="{28A0092B-C50C-407E-A947-70E740481C1C}">
                          <a14:useLocalDpi xmlns:a14="http://schemas.microsoft.com/office/drawing/2010/main" val="0"/>
                        </a:ext>
                      </a:extLst>
                    </a:blip>
                    <a:stretch>
                      <a:fillRect/>
                    </a:stretch>
                  </pic:blipFill>
                  <pic:spPr>
                    <a:xfrm>
                      <a:off x="0" y="0"/>
                      <a:ext cx="5809620" cy="2769303"/>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77777777" w:rsidR="00CF1ADF" w:rsidRP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lastRenderedPageBreak/>
        <w:t>Eco_Econ_Epochs</w:t>
      </w:r>
      <w:proofErr w:type="spellEnd"/>
      <w:r w:rsidRPr="00CF1ADF">
        <w:rPr>
          <w:rFonts w:ascii="Segoe UI" w:eastAsia="Times New Roman" w:hAnsi="Segoe UI" w:cs="Segoe UI"/>
          <w:color w:val="24292E"/>
          <w:sz w:val="24"/>
          <w:szCs w:val="24"/>
        </w:rPr>
        <w:t xml:space="preserve">: It's about TIME: Eco incentives coded into the global programmable economic system of systems engineering framework based on NATO best practice into OPSCODEs mapped to symbol sets essential to Artificial </w:t>
      </w:r>
      <w:proofErr w:type="spellStart"/>
      <w:r w:rsidRPr="00CF1ADF">
        <w:rPr>
          <w:rFonts w:ascii="Segoe UI" w:eastAsia="Times New Roman" w:hAnsi="Segoe UI" w:cs="Segoe UI"/>
          <w:color w:val="24292E"/>
          <w:sz w:val="24"/>
          <w:szCs w:val="24"/>
        </w:rPr>
        <w:t>Intellicence</w:t>
      </w:r>
      <w:proofErr w:type="spellEnd"/>
      <w:r w:rsidRPr="00CF1ADF">
        <w:rPr>
          <w:rFonts w:ascii="Segoe UI" w:eastAsia="Times New Roman" w:hAnsi="Segoe UI" w:cs="Segoe UI"/>
          <w:color w:val="24292E"/>
          <w:sz w:val="24"/>
          <w:szCs w:val="24"/>
        </w:rPr>
        <w:t xml:space="preserve"> / human interaction</w:t>
      </w:r>
    </w:p>
    <w:p w14:paraId="59E9CFE8" w14:textId="77777777"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lastRenderedPageBreak/>
        <w:drawing>
          <wp:inline distT="0" distB="0" distL="0" distR="0" wp14:anchorId="6FF23FB2" wp14:editId="0F4810B7">
            <wp:extent cx="4861560" cy="6107430"/>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334" cy="612599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3"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4"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5"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29"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0"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 procedure defines “how” to do the task. Example: roles and responsibilities of the people (roles) assigned to do the work, tools and equipment to support individuals do their jobs, and procedures and methods defining how to do the tasks and relationships, </w:t>
      </w:r>
      <w:proofErr w:type="gramStart"/>
      <w:r>
        <w:rPr>
          <w:rFonts w:ascii="Source Sans Pro" w:hAnsi="Source Sans Pro" w:cs="Arial"/>
          <w:color w:val="333333"/>
          <w:sz w:val="25"/>
          <w:szCs w:val="25"/>
          <w:lang w:val="en"/>
        </w:rPr>
        <w:t>work flows</w:t>
      </w:r>
      <w:proofErr w:type="gramEnd"/>
      <w:r>
        <w:rPr>
          <w:rFonts w:ascii="Source Sans Pro" w:hAnsi="Source Sans Pro" w:cs="Arial"/>
          <w:color w:val="333333"/>
          <w:sz w:val="25"/>
          <w:szCs w:val="25"/>
          <w:lang w:val="en"/>
        </w:rPr>
        <w:t xml:space="preserve">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3"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4"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6"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0"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1"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2"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3"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4"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6"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8"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0"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1" w:history="1">
        <w:r w:rsidR="00861E4F" w:rsidRPr="00861E4F">
          <w:rPr>
            <w:rStyle w:val="Hyperlink"/>
            <w:rFonts w:ascii="&amp;quot" w:hAnsi="&amp;quot"/>
            <w:color w:val="E81C4F"/>
            <w:lang w:val="en"/>
          </w:rPr>
          <w:t>#</w:t>
        </w:r>
        <w:proofErr w:type="spellStart"/>
        <w:r w:rsidR="00861E4F" w:rsidRPr="00861E4F">
          <w:rPr>
            <w:rStyle w:val="Hyperlink"/>
            <w:rFonts w:ascii="&amp;quot" w:hAnsi="&amp;quot"/>
            <w:color w:val="E81C4F"/>
            <w:lang w:val="en"/>
          </w:rPr>
          <w:t>Coindesk</w:t>
        </w:r>
        <w:proofErr w:type="spellEnd"/>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2"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4"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5"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6"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2E8231FE" w14:textId="15B1FE4E"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2"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3"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0"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1"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4"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5"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6"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9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99"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w:t>
      </w:r>
      <w:proofErr w:type="gramStart"/>
      <w:r>
        <w:rPr>
          <w:rFonts w:ascii="Source Sans Pro" w:hAnsi="Source Sans Pro" w:cs="Arial"/>
          <w:color w:val="333333"/>
          <w:sz w:val="25"/>
          <w:szCs w:val="25"/>
          <w:lang w:val="en"/>
        </w:rPr>
        <w:t>token based</w:t>
      </w:r>
      <w:proofErr w:type="gramEnd"/>
      <w:r>
        <w:rPr>
          <w:rFonts w:ascii="Source Sans Pro" w:hAnsi="Source Sans Pro" w:cs="Arial"/>
          <w:color w:val="333333"/>
          <w:sz w:val="25"/>
          <w:szCs w:val="25"/>
          <w:lang w:val="en"/>
        </w:rPr>
        <w:t xml:space="preserve">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2"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3"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4"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5"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6"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08"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CF1ADF" w:rsidP="00D813A6">
      <w:pPr>
        <w:spacing w:after="150"/>
        <w:rPr>
          <w:rStyle w:val="Hyperlink"/>
          <w:rFonts w:ascii="Segoe UI" w:hAnsi="Segoe UI" w:cs="Segoe UI"/>
          <w:color w:val="E81C4F"/>
          <w:sz w:val="21"/>
          <w:szCs w:val="21"/>
          <w:shd w:val="clear" w:color="auto" w:fill="F5F8FA"/>
        </w:rPr>
      </w:pPr>
      <w:hyperlink r:id="rId11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4" w:history="1">
        <w:r w:rsidR="00980354">
          <w:rPr>
            <w:rStyle w:val="Hyperlink"/>
            <w:rFonts w:ascii="Segoe UI" w:hAnsi="Segoe UI" w:cs="Segoe UI"/>
            <w:color w:val="E81C4F"/>
            <w:sz w:val="21"/>
            <w:szCs w:val="21"/>
            <w:shd w:val="clear" w:color="auto" w:fill="F5F8FA"/>
          </w:rPr>
          <w:t>#econometrics</w:t>
        </w:r>
      </w:hyperlink>
    </w:p>
    <w:p w14:paraId="3F6A6EAF" w14:textId="605D3073" w:rsidR="00BE4158" w:rsidRDefault="000655B3" w:rsidP="00D813A6">
      <w:pPr>
        <w:spacing w:after="150"/>
      </w:pPr>
      <w:r>
        <w:rPr>
          <w:noProof/>
        </w:rPr>
        <w:drawing>
          <wp:inline distT="0" distB="0" distL="0" distR="0" wp14:anchorId="721884F0" wp14:editId="297ACE43">
            <wp:extent cx="5943600" cy="24320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o_Econ_HBanne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0D4EF22F" w14:textId="77777777" w:rsidR="00714219" w:rsidRDefault="00714219" w:rsidP="00714219">
      <w:pPr>
        <w:spacing w:after="150"/>
      </w:pPr>
      <w:r>
        <w:t xml:space="preserve">Digital Nations need an (Eco sustainable) Economic Heartbeat </w:t>
      </w:r>
      <w:r>
        <w:rPr>
          <w:rFonts w:ascii="Segoe UI Emoji" w:hAnsi="Segoe UI Emoji" w:cs="Segoe UI Emoji"/>
        </w:rPr>
        <w:t>😍</w:t>
      </w:r>
      <w:r>
        <w:t xml:space="preserve"> </w:t>
      </w:r>
    </w:p>
    <w:p w14:paraId="28AD9D8A" w14:textId="77777777" w:rsidR="00714219" w:rsidRDefault="00714219" w:rsidP="00714219">
      <w:pPr>
        <w:spacing w:after="150"/>
      </w:pP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6"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 xml:space="preserve">"One method fits </w:t>
      </w:r>
      <w:proofErr w:type="gramStart"/>
      <w:r>
        <w:t>many..</w:t>
      </w:r>
      <w:proofErr w:type="gramEnd"/>
      <w:r>
        <w:t xml:space="preserve"> not one size fits all"</w:t>
      </w:r>
    </w:p>
    <w:p w14:paraId="03E4A70C" w14:textId="67D65B4D" w:rsidR="00C713F8" w:rsidRDefault="00C713F8" w:rsidP="007C26EF">
      <w:pPr>
        <w:spacing w:after="150"/>
        <w:rPr>
          <w:rFonts w:ascii="Times New Roman" w:hAnsi="Times New Roman" w:cs="Times New Roman"/>
          <w:sz w:val="24"/>
          <w:szCs w:val="24"/>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7F60A221">
            <wp:extent cx="2731770" cy="273177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17">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1D7B7F6B" w14:textId="3FF7240F"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sz w:val="24"/>
          <w:szCs w:val="24"/>
        </w:rPr>
        <w:t>Earth Intelligence Network EIN / #UNRIG</w:t>
      </w:r>
    </w:p>
    <w:p w14:paraId="072F3C21" w14:textId="1B0B89E1" w:rsidR="007C26EF" w:rsidRDefault="007C26EF" w:rsidP="00B15E9B">
      <w:pPr>
        <w:spacing w:after="150"/>
        <w:jc w:val="center"/>
        <w:rPr>
          <w:rFonts w:ascii="Times New Roman" w:hAnsi="Times New Roman" w:cs="Times New Roman"/>
          <w:sz w:val="24"/>
          <w:szCs w:val="24"/>
        </w:rPr>
      </w:pPr>
    </w:p>
    <w:p w14:paraId="01DEB324" w14:textId="0B283F41"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2DF0D" wp14:editId="12F93CB8">
            <wp:extent cx="4736669" cy="4293870"/>
            <wp:effectExtent l="0" t="0" r="6985"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18">
                      <a:extLst>
                        <a:ext uri="{28A0092B-C50C-407E-A947-70E740481C1C}">
                          <a14:useLocalDpi xmlns:a14="http://schemas.microsoft.com/office/drawing/2010/main" val="0"/>
                        </a:ext>
                      </a:extLst>
                    </a:blip>
                    <a:stretch>
                      <a:fillRect/>
                    </a:stretch>
                  </pic:blipFill>
                  <pic:spPr>
                    <a:xfrm>
                      <a:off x="0" y="0"/>
                      <a:ext cx="4784996" cy="4337679"/>
                    </a:xfrm>
                    <a:prstGeom prst="rect">
                      <a:avLst/>
                    </a:prstGeom>
                  </pic:spPr>
                </pic:pic>
              </a:graphicData>
            </a:graphic>
          </wp:inline>
        </w:drawing>
      </w:r>
    </w:p>
    <w:p w14:paraId="7CE86064" w14:textId="7EDAE62D" w:rsidR="007C26EF" w:rsidRDefault="00CF1ADF"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0281F8" wp14:editId="11DC22EA">
            <wp:extent cx="5943600" cy="3594100"/>
            <wp:effectExtent l="0" t="0" r="0" b="635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z_Card.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p>
    <w:p w14:paraId="57CACB59" w14:textId="7CE2A9C3" w:rsidR="00581D62" w:rsidRDefault="00CF1ADF" w:rsidP="00B15E9B">
      <w:pPr>
        <w:spacing w:after="150"/>
        <w:jc w:val="center"/>
        <w:rPr>
          <w:rFonts w:ascii="Times New Roman" w:hAnsi="Times New Roman" w:cs="Times New Roman"/>
          <w:sz w:val="24"/>
          <w:szCs w:val="24"/>
        </w:rPr>
      </w:pPr>
      <w:bookmarkStart w:id="2" w:name="_GoBack"/>
      <w:r>
        <w:rPr>
          <w:rFonts w:ascii="Times New Roman" w:hAnsi="Times New Roman" w:cs="Times New Roman"/>
          <w:noProof/>
          <w:sz w:val="24"/>
          <w:szCs w:val="24"/>
        </w:rPr>
        <w:lastRenderedPageBreak/>
        <w:drawing>
          <wp:inline distT="0" distB="0" distL="0" distR="0" wp14:anchorId="1E9789D0" wp14:editId="69099FD1">
            <wp:extent cx="5943600" cy="442849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Contact.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428490"/>
                    </a:xfrm>
                    <a:prstGeom prst="rect">
                      <a:avLst/>
                    </a:prstGeom>
                  </pic:spPr>
                </pic:pic>
              </a:graphicData>
            </a:graphic>
          </wp:inline>
        </w:drawing>
      </w:r>
      <w:bookmarkEnd w:id="2"/>
    </w:p>
    <w:p w14:paraId="2F9EDAFC" w14:textId="6FC3E82E"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520DA067">
            <wp:extent cx="5920105" cy="3116580"/>
            <wp:effectExtent l="0" t="0" r="4445"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a:blip r:embed="rId121">
                      <a:extLst>
                        <a:ext uri="{28A0092B-C50C-407E-A947-70E740481C1C}">
                          <a14:useLocalDpi xmlns:a14="http://schemas.microsoft.com/office/drawing/2010/main" val="0"/>
                        </a:ext>
                      </a:extLst>
                    </a:blip>
                    <a:stretch>
                      <a:fillRect/>
                    </a:stretch>
                  </pic:blipFill>
                  <pic:spPr>
                    <a:xfrm>
                      <a:off x="0" y="0"/>
                      <a:ext cx="5945272" cy="3129829"/>
                    </a:xfrm>
                    <a:prstGeom prst="rect">
                      <a:avLst/>
                    </a:prstGeom>
                  </pic:spPr>
                </pic:pic>
              </a:graphicData>
            </a:graphic>
          </wp:inline>
        </w:drawing>
      </w:r>
    </w:p>
    <w:p w14:paraId="49AF269E" w14:textId="58E8BFE9" w:rsidR="00581D62" w:rsidRPr="007F57DB" w:rsidRDefault="00581D62" w:rsidP="00B15E9B">
      <w:pPr>
        <w:spacing w:after="150"/>
        <w:jc w:val="center"/>
        <w:rPr>
          <w:rFonts w:ascii="Times New Roman" w:hAnsi="Times New Roman" w:cs="Times New Roman"/>
          <w:sz w:val="24"/>
          <w:szCs w:val="24"/>
        </w:rPr>
      </w:pPr>
      <w:r>
        <w:rPr>
          <w:rFonts w:ascii="Times New Roman" w:hAnsi="Times New Roman" w:cs="Times New Roman"/>
          <w:sz w:val="24"/>
          <w:szCs w:val="24"/>
        </w:rPr>
        <w:t xml:space="preserve">Portland Oregon’s Heart Beacon Sculpture </w:t>
      </w:r>
      <w:hyperlink r:id="rId122" w:history="1">
        <w:r w:rsidRPr="00B37977">
          <w:rPr>
            <w:rStyle w:val="Hyperlink"/>
            <w:rFonts w:ascii="Times New Roman" w:hAnsi="Times New Roman" w:cs="Times New Roman"/>
            <w:sz w:val="24"/>
            <w:szCs w:val="24"/>
          </w:rPr>
          <w:t>LINK</w:t>
        </w:r>
      </w:hyperlink>
    </w:p>
    <w:sectPr w:rsidR="00581D62"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5B3"/>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27485"/>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37977"/>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39.png"/><Relationship Id="rId21" Type="http://schemas.openxmlformats.org/officeDocument/2006/relationships/image" Target="media/image9.jpeg"/><Relationship Id="rId42" Type="http://schemas.openxmlformats.org/officeDocument/2006/relationships/hyperlink" Target="http://sawconcepts.com/index/id5.html" TargetMode="External"/><Relationship Id="rId47" Type="http://schemas.openxmlformats.org/officeDocument/2006/relationships/image" Target="media/image20.jpeg"/><Relationship Id="rId63" Type="http://schemas.openxmlformats.org/officeDocument/2006/relationships/hyperlink" Target="http://sawconcepts.com/index/id39.html" TargetMode="External"/><Relationship Id="rId68" Type="http://schemas.openxmlformats.org/officeDocument/2006/relationships/image" Target="media/image25.jpg"/><Relationship Id="rId84" Type="http://schemas.openxmlformats.org/officeDocument/2006/relationships/image" Target="media/image29.jpg"/><Relationship Id="rId89" Type="http://schemas.openxmlformats.org/officeDocument/2006/relationships/image" Target="media/image30.jpg"/><Relationship Id="rId112" Type="http://schemas.openxmlformats.org/officeDocument/2006/relationships/hyperlink" Target="https://twitter.com/hashtag/RESET?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6.jpeg"/><Relationship Id="rId11" Type="http://schemas.openxmlformats.org/officeDocument/2006/relationships/hyperlink" Target="https://steemit.com/trending/unrig" TargetMode="External"/><Relationship Id="rId32" Type="http://schemas.openxmlformats.org/officeDocument/2006/relationships/image" Target="media/image13.jpeg"/><Relationship Id="rId37" Type="http://schemas.openxmlformats.org/officeDocument/2006/relationships/hyperlink" Target="http://sawconcepts.com/index/id37.html" TargetMode="External"/><Relationship Id="rId53" Type="http://schemas.openxmlformats.org/officeDocument/2006/relationships/image" Target="media/image22.jpg"/><Relationship Id="rId58" Type="http://schemas.openxmlformats.org/officeDocument/2006/relationships/hyperlink" Target="https://investopedia.com/terms/d/demurrage.asp"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102" Type="http://schemas.openxmlformats.org/officeDocument/2006/relationships/hyperlink" Target="https://lnkd.in/bFMwAyp" TargetMode="External"/><Relationship Id="rId123"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hyperlink" Target="http://sawconcepts.com/index/id42.html" TargetMode="External"/><Relationship Id="rId95" Type="http://schemas.openxmlformats.org/officeDocument/2006/relationships/hyperlink" Target="https://www.theguardian.com/news/2017/nov/05/paradise-papers-leak-reveals-secrets-of-world-elites-hidden-wealth" TargetMode="External"/><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hyperlink" Target="https://steemit.com/trending/unrig" TargetMode="External"/><Relationship Id="rId30" Type="http://schemas.openxmlformats.org/officeDocument/2006/relationships/hyperlink" Target="https://dogezer.com/" TargetMode="External"/><Relationship Id="rId35" Type="http://schemas.openxmlformats.org/officeDocument/2006/relationships/image" Target="media/image14.jpeg"/><Relationship Id="rId43" Type="http://schemas.openxmlformats.org/officeDocument/2006/relationships/image" Target="media/image17.jpeg"/><Relationship Id="rId48" Type="http://schemas.openxmlformats.org/officeDocument/2006/relationships/hyperlink" Target="http://www.sawconcepts.com/index/id44.html" TargetMode="External"/><Relationship Id="rId56" Type="http://schemas.openxmlformats.org/officeDocument/2006/relationships/hyperlink" Target="http://sawconcepts.com/index/id22.html" TargetMode="External"/><Relationship Id="rId64" Type="http://schemas.openxmlformats.org/officeDocument/2006/relationships/image" Target="media/image24.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hyperlink" Target="http://sawconcepts.com/index/id42.html" TargetMode="External"/><Relationship Id="rId105" Type="http://schemas.openxmlformats.org/officeDocument/2006/relationships/image" Target="media/image35.jpeg"/><Relationship Id="rId113" Type="http://schemas.openxmlformats.org/officeDocument/2006/relationships/hyperlink" Target="https://twitter.com/hashtag/blockchain?src=hash" TargetMode="External"/><Relationship Id="rId118" Type="http://schemas.openxmlformats.org/officeDocument/2006/relationships/image" Target="media/image40.jpg"/><Relationship Id="rId8" Type="http://schemas.openxmlformats.org/officeDocument/2006/relationships/hyperlink" Target="https://phibetaiota.net/unrig/" TargetMode="External"/><Relationship Id="rId51" Type="http://schemas.openxmlformats.org/officeDocument/2006/relationships/hyperlink" Target="https://twitter.com/hashtag/Coindesk?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image" Target="media/image32.jpeg"/><Relationship Id="rId98" Type="http://schemas.openxmlformats.org/officeDocument/2006/relationships/hyperlink" Target="http://sawconcepts.com/index/id20.html" TargetMode="External"/><Relationship Id="rId12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www.sawconcepts.com/index/id84.html" TargetMode="External"/><Relationship Id="rId33" Type="http://schemas.openxmlformats.org/officeDocument/2006/relationships/hyperlink" Target="http://sawconcepts.com/index/id20.html" TargetMode="External"/><Relationship Id="rId38" Type="http://schemas.openxmlformats.org/officeDocument/2006/relationships/image" Target="media/image15.jpeg"/><Relationship Id="rId46" Type="http://schemas.openxmlformats.org/officeDocument/2006/relationships/hyperlink" Target="http://www.sawconcepts.com/index/id6.html" TargetMode="External"/><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hyperlink" Target="https://scribd.com/document/358073517/OPERATION-Rig-UNRIG" TargetMode="External"/><Relationship Id="rId108" Type="http://schemas.openxmlformats.org/officeDocument/2006/relationships/hyperlink" Target="http://www.sawconcepts.com/index/id89.html" TargetMode="External"/><Relationship Id="rId116" Type="http://schemas.openxmlformats.org/officeDocument/2006/relationships/hyperlink" Target="https://bit.ly/2s6Fnav" TargetMode="External"/><Relationship Id="rId124"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hyperlink" Target="http://sawconcepts.com/index/id5.html" TargetMode="External"/><Relationship Id="rId54" Type="http://schemas.openxmlformats.org/officeDocument/2006/relationships/hyperlink" Target="http://sawconcepts.com/index/id22.html" TargetMode="External"/><Relationship Id="rId62" Type="http://schemas.openxmlformats.org/officeDocument/2006/relationships/hyperlink" Target="file:///C:\Work_2019\LINK" TargetMode="External"/><Relationship Id="rId70" Type="http://schemas.openxmlformats.org/officeDocument/2006/relationships/hyperlink" Target="http://sawconcepts.com/index/id9.html" TargetMode="External"/><Relationship Id="rId75" Type="http://schemas.openxmlformats.org/officeDocument/2006/relationships/image" Target="media/image27.jp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hyperlink" Target="http://arnoldit.com/wordpress/2017/11/24/the-worlds-wealthiest-people-should-fear-big-data/" TargetMode="External"/><Relationship Id="rId111" Type="http://schemas.openxmlformats.org/officeDocument/2006/relationships/hyperlink" Target="https://twitter.com/hashtag/RESET?src=hash"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hyperlink" Target="https://steemit.com/trending/unrig" TargetMode="External"/><Relationship Id="rId28" Type="http://schemas.openxmlformats.org/officeDocument/2006/relationships/image" Target="media/image11.jpeg"/><Relationship Id="rId36" Type="http://schemas.openxmlformats.org/officeDocument/2006/relationships/hyperlink" Target="http://www.sawconcepts.com/index/id37.html" TargetMode="External"/><Relationship Id="rId49" Type="http://schemas.openxmlformats.org/officeDocument/2006/relationships/image" Target="media/image21.jpeg"/><Relationship Id="rId57" Type="http://schemas.openxmlformats.org/officeDocument/2006/relationships/image" Target="media/image23.jpg"/><Relationship Id="rId106" Type="http://schemas.openxmlformats.org/officeDocument/2006/relationships/hyperlink" Target="https://www.codaworx.com/project/heart-beacon-city-of-portland" TargetMode="External"/><Relationship Id="rId114" Type="http://schemas.openxmlformats.org/officeDocument/2006/relationships/hyperlink" Target="https://twitter.com/hashtag/econometrics?src=hash" TargetMode="External"/><Relationship Id="rId119" Type="http://schemas.openxmlformats.org/officeDocument/2006/relationships/image" Target="media/image41.jpg"/><Relationship Id="rId10" Type="http://schemas.openxmlformats.org/officeDocument/2006/relationships/hyperlink" Target="http://sawconcepts.com/index" TargetMode="External"/><Relationship Id="rId31" Type="http://schemas.openxmlformats.org/officeDocument/2006/relationships/image" Target="media/image12.jpeg"/><Relationship Id="rId44" Type="http://schemas.openxmlformats.org/officeDocument/2006/relationships/image" Target="media/image18.jpeg"/><Relationship Id="rId52" Type="http://schemas.openxmlformats.org/officeDocument/2006/relationships/hyperlink" Target="http://www.sawconcepts.com/index/id52.html"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8.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www.theguardian.com/" TargetMode="External"/><Relationship Id="rId99" Type="http://schemas.openxmlformats.org/officeDocument/2006/relationships/hyperlink" Target="http://sawconcepts.com/index/id20.html" TargetMode="External"/><Relationship Id="rId101" Type="http://schemas.openxmlformats.org/officeDocument/2006/relationships/image" Target="media/image34.jpeg"/><Relationship Id="rId122" Type="http://schemas.openxmlformats.org/officeDocument/2006/relationships/hyperlink" Target="https://en.wikipedia.org/wiki/Heart_Beacon"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image" Target="media/image16.jpeg"/><Relationship Id="rId109" Type="http://schemas.openxmlformats.org/officeDocument/2006/relationships/image" Target="media/image37.jpg"/><Relationship Id="rId34" Type="http://schemas.openxmlformats.org/officeDocument/2006/relationships/hyperlink" Target="http://sawconcepts.com/index/id20.html" TargetMode="External"/><Relationship Id="rId50" Type="http://schemas.openxmlformats.org/officeDocument/2006/relationships/hyperlink" Target="https://twitter.com/hashtag/interoperability?src=hash" TargetMode="External"/><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image" Target="media/image33.jpeg"/><Relationship Id="rId104" Type="http://schemas.openxmlformats.org/officeDocument/2006/relationships/hyperlink" Target="http://www.sawconcepts.com/index/id85.html" TargetMode="External"/><Relationship Id="rId120" Type="http://schemas.openxmlformats.org/officeDocument/2006/relationships/image" Target="media/image42.jpg"/><Relationship Id="rId7" Type="http://schemas.openxmlformats.org/officeDocument/2006/relationships/image" Target="media/image2.png"/><Relationship Id="rId71" Type="http://schemas.openxmlformats.org/officeDocument/2006/relationships/image" Target="media/image26.jpg"/><Relationship Id="rId92" Type="http://schemas.openxmlformats.org/officeDocument/2006/relationships/image" Target="media/image31.jpg"/><Relationship Id="rId2" Type="http://schemas.openxmlformats.org/officeDocument/2006/relationships/styles" Target="styles.xml"/><Relationship Id="rId29" Type="http://schemas.openxmlformats.org/officeDocument/2006/relationships/hyperlink" Target="http://sawconcepts.com/index/id90.html" TargetMode="External"/><Relationship Id="rId24" Type="http://schemas.openxmlformats.org/officeDocument/2006/relationships/hyperlink" Target="http://sawconcepts.com/index/id84.html" TargetMode="External"/><Relationship Id="rId40" Type="http://schemas.openxmlformats.org/officeDocument/2006/relationships/hyperlink" Target="https://coinidol.com/official-start-of-token-sale-of-first-kosher-crypto-token-and-blockchain-ecosystem/" TargetMode="External"/><Relationship Id="rId45" Type="http://schemas.openxmlformats.org/officeDocument/2006/relationships/image" Target="media/image19.jpeg"/><Relationship Id="rId66" Type="http://schemas.openxmlformats.org/officeDocument/2006/relationships/hyperlink" Target="Source:" TargetMode="External"/><Relationship Id="rId87" Type="http://schemas.openxmlformats.org/officeDocument/2006/relationships/hyperlink" Target="http://sawconcepts.com/index/id56.html" TargetMode="External"/><Relationship Id="rId110" Type="http://schemas.openxmlformats.org/officeDocument/2006/relationships/hyperlink" Target="https://twitter.com/hashtag/Economic?src=hash" TargetMode="External"/><Relationship Id="rId115"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39</Pages>
  <Words>8099</Words>
  <Characters>46167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cp:revision>
  <cp:lastPrinted>2020-02-06T18:47:00Z</cp:lastPrinted>
  <dcterms:created xsi:type="dcterms:W3CDTF">2020-02-06T18:47:00Z</dcterms:created>
  <dcterms:modified xsi:type="dcterms:W3CDTF">2020-02-23T21:03:00Z</dcterms:modified>
</cp:coreProperties>
</file>